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B83" w:rsidRDefault="00EA6B83" w:rsidP="00EA6B83">
      <w:pPr>
        <w:widowControl/>
        <w:jc w:val="center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北京师范大学2020年研究生招生网络远程笔试考场规则</w:t>
      </w:r>
    </w:p>
    <w:p w:rsidR="00EA6B83" w:rsidRDefault="00EA6B83" w:rsidP="00EA6B83">
      <w:pPr>
        <w:widowControl/>
        <w:jc w:val="center"/>
        <w:rPr>
          <w:rFonts w:ascii="仿宋" w:eastAsia="仿宋" w:hAnsi="仿宋" w:cs="仿宋" w:hint="eastAsia"/>
          <w:sz w:val="32"/>
          <w:szCs w:val="32"/>
        </w:rPr>
      </w:pPr>
    </w:p>
    <w:p w:rsidR="00EA6B83" w:rsidRPr="00EA6B83" w:rsidRDefault="00EA6B83" w:rsidP="00EA6B83">
      <w:pPr>
        <w:pStyle w:val="a3"/>
        <w:widowControl/>
        <w:spacing w:beforeAutospacing="0" w:after="38" w:afterAutospacing="0" w:line="500" w:lineRule="exact"/>
        <w:ind w:left="38" w:right="38" w:firstLineChars="200" w:firstLine="560"/>
        <w:jc w:val="both"/>
        <w:rPr>
          <w:rFonts w:ascii="仿宋" w:eastAsia="仿宋" w:hAnsi="仿宋" w:cs="仿宋"/>
          <w:color w:val="00000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1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考生须自觉服从</w:t>
      </w:r>
      <w:r w:rsidRPr="00EA6B83">
        <w:rPr>
          <w:rFonts w:ascii="仿宋" w:eastAsia="仿宋" w:hAnsi="仿宋" w:hint="eastAsia"/>
          <w:color w:val="000000"/>
          <w:sz w:val="28"/>
          <w:szCs w:val="28"/>
        </w:rPr>
        <w:t>考务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工作人员管理，</w:t>
      </w:r>
      <w:r w:rsidRPr="00EA6B83">
        <w:rPr>
          <w:rFonts w:ascii="仿宋" w:eastAsia="仿宋" w:hAnsi="仿宋" w:cs="仿宋" w:hint="eastAsia"/>
          <w:sz w:val="28"/>
          <w:szCs w:val="28"/>
          <w:lang w:bidi="ar"/>
        </w:rPr>
        <w:t>严格遵从</w:t>
      </w:r>
      <w:r w:rsidRPr="00EA6B83">
        <w:rPr>
          <w:rFonts w:ascii="仿宋" w:eastAsia="仿宋" w:hAnsi="仿宋" w:hint="eastAsia"/>
          <w:color w:val="000000"/>
          <w:sz w:val="28"/>
          <w:szCs w:val="28"/>
        </w:rPr>
        <w:t>考务工作</w:t>
      </w:r>
      <w:r w:rsidRPr="00EA6B83">
        <w:rPr>
          <w:rFonts w:ascii="仿宋" w:eastAsia="仿宋" w:hAnsi="仿宋" w:cs="仿宋" w:hint="eastAsia"/>
          <w:sz w:val="28"/>
          <w:szCs w:val="28"/>
          <w:lang w:bidi="ar"/>
        </w:rPr>
        <w:t>人员的各项指令，不得以任何理由妨碍考务</w:t>
      </w:r>
      <w:r w:rsidRPr="00EA6B83">
        <w:rPr>
          <w:rFonts w:ascii="仿宋" w:eastAsia="仿宋" w:hAnsi="仿宋" w:hint="eastAsia"/>
          <w:color w:val="000000"/>
          <w:sz w:val="28"/>
          <w:szCs w:val="28"/>
        </w:rPr>
        <w:t>工作</w:t>
      </w:r>
      <w:r w:rsidRPr="00EA6B83">
        <w:rPr>
          <w:rFonts w:ascii="仿宋" w:eastAsia="仿宋" w:hAnsi="仿宋" w:cs="仿宋" w:hint="eastAsia"/>
          <w:sz w:val="28"/>
          <w:szCs w:val="28"/>
          <w:lang w:bidi="ar"/>
        </w:rPr>
        <w:t>人员履行职责，不得扰乱网络远程笔试考场及其他相关网络远程场所的秩序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。</w:t>
      </w:r>
    </w:p>
    <w:p w:rsidR="00EA6B83" w:rsidRPr="00EA6B83" w:rsidRDefault="00EA6B83" w:rsidP="00EA6B83">
      <w:pPr>
        <w:pStyle w:val="a3"/>
        <w:widowControl/>
        <w:spacing w:beforeAutospacing="0" w:after="38" w:afterAutospacing="0" w:line="500" w:lineRule="exact"/>
        <w:ind w:left="38" w:right="38" w:firstLineChars="200" w:firstLine="560"/>
        <w:jc w:val="both"/>
        <w:rPr>
          <w:rFonts w:ascii="仿宋" w:eastAsia="仿宋" w:hAnsi="仿宋" w:cs="仿宋"/>
          <w:color w:val="00000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2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EA6B83">
        <w:rPr>
          <w:rFonts w:ascii="仿宋" w:eastAsia="仿宋" w:hAnsi="仿宋" w:cs="仿宋" w:hint="eastAsia"/>
          <w:sz w:val="28"/>
          <w:szCs w:val="28"/>
          <w:lang w:bidi="ar"/>
        </w:rPr>
        <w:t>考生须按要求备妥软硬件条件和网络环境，提前安装最新版的“腾讯会议”和“云视讯”软件，必须实名注册“腾讯会议”和“云视讯”，确保考试过程中网络通畅、设备正常使用且电量充足、软件正常使用，并按照学部院系要求完成相关测试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。</w:t>
      </w:r>
    </w:p>
    <w:p w:rsidR="00EA6B83" w:rsidRPr="00EA6B83" w:rsidRDefault="00EA6B83" w:rsidP="00EA6B83">
      <w:pPr>
        <w:pStyle w:val="a3"/>
        <w:widowControl/>
        <w:tabs>
          <w:tab w:val="left" w:pos="1050"/>
        </w:tabs>
        <w:spacing w:beforeAutospacing="0" w:after="38" w:afterAutospacing="0" w:line="500" w:lineRule="exact"/>
        <w:ind w:left="38" w:right="38" w:firstLineChars="200" w:firstLine="560"/>
        <w:jc w:val="both"/>
        <w:rPr>
          <w:rFonts w:ascii="仿宋" w:eastAsia="仿宋" w:hAnsi="仿宋" w:cs="仿宋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3.</w:t>
      </w:r>
      <w:r w:rsidRPr="00EA6B83">
        <w:rPr>
          <w:rFonts w:ascii="仿宋" w:eastAsia="仿宋" w:hAnsi="仿宋" w:cs="仿宋" w:hint="eastAsia"/>
          <w:sz w:val="28"/>
          <w:szCs w:val="28"/>
          <w:lang w:bidi="ar"/>
        </w:rPr>
        <w:t>紧急联系手机务必使用考生本人的手机，须确保笔试期间电量充足、联系畅通；该手机在笔试全程须放置于桌面考务工作人员可见位置。考前务必将报考学部院系紧急联络人的电话号码保存至该手机，该手机不能用做笔试期间的第二机位。</w:t>
      </w:r>
    </w:p>
    <w:p w:rsidR="00EA6B83" w:rsidRPr="00EA6B83" w:rsidRDefault="00EA6B83" w:rsidP="00EA6B83">
      <w:pPr>
        <w:pStyle w:val="a3"/>
        <w:widowControl/>
        <w:tabs>
          <w:tab w:val="left" w:pos="1050"/>
        </w:tabs>
        <w:spacing w:beforeAutospacing="0" w:after="38" w:afterAutospacing="0" w:line="500" w:lineRule="exact"/>
        <w:ind w:left="38" w:right="38" w:firstLineChars="200" w:firstLine="560"/>
        <w:jc w:val="both"/>
        <w:rPr>
          <w:rFonts w:ascii="仿宋" w:eastAsia="仿宋" w:hAnsi="仿宋" w:cs="仿宋"/>
          <w:color w:val="00000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4.考生因设备或网络原因无法完成笔试的，责任自负。</w:t>
      </w:r>
    </w:p>
    <w:p w:rsidR="00EA6B83" w:rsidRPr="00EA6B83" w:rsidRDefault="00EA6B83" w:rsidP="00EA6B83">
      <w:pPr>
        <w:pStyle w:val="a3"/>
        <w:widowControl/>
        <w:tabs>
          <w:tab w:val="left" w:pos="0"/>
        </w:tabs>
        <w:spacing w:beforeAutospacing="0" w:after="38" w:afterAutospacing="0" w:line="500" w:lineRule="exact"/>
        <w:ind w:left="38" w:right="38" w:firstLineChars="188" w:firstLine="526"/>
        <w:jc w:val="both"/>
        <w:rPr>
          <w:rFonts w:ascii="仿宋" w:eastAsia="仿宋" w:hAnsi="仿宋" w:cs="仿宋"/>
          <w:color w:val="00000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5.</w:t>
      </w:r>
      <w:r w:rsidRPr="00EA6B83">
        <w:rPr>
          <w:rFonts w:ascii="华文仿宋" w:eastAsia="华文仿宋" w:hAnsi="华文仿宋" w:cs="仿宋" w:hint="eastAsia"/>
          <w:sz w:val="28"/>
          <w:szCs w:val="28"/>
          <w:lang w:bidi="ar"/>
        </w:rPr>
        <w:t>考生不得迟到，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开考前45分钟，考场立即锁定，未能按时进入考场的考生</w:t>
      </w:r>
      <w:r w:rsidRPr="00EA6B83">
        <w:rPr>
          <w:rFonts w:ascii="华文仿宋" w:eastAsia="华文仿宋" w:hAnsi="华文仿宋" w:cs="仿宋" w:hint="eastAsia"/>
          <w:sz w:val="28"/>
          <w:szCs w:val="28"/>
          <w:lang w:bidi="ar"/>
        </w:rPr>
        <w:t>，视为主动放弃笔试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。</w:t>
      </w:r>
    </w:p>
    <w:p w:rsidR="00EA6B83" w:rsidRPr="00EA6B83" w:rsidRDefault="00EA6B83" w:rsidP="00EA6B83">
      <w:pPr>
        <w:pStyle w:val="a3"/>
        <w:widowControl/>
        <w:tabs>
          <w:tab w:val="left" w:pos="0"/>
        </w:tabs>
        <w:spacing w:beforeAutospacing="0" w:after="38" w:afterAutospacing="0" w:line="500" w:lineRule="exact"/>
        <w:ind w:left="38" w:right="38" w:firstLineChars="200" w:firstLine="560"/>
        <w:jc w:val="both"/>
        <w:rPr>
          <w:rFonts w:ascii="仿宋" w:eastAsia="仿宋" w:hAnsi="仿宋" w:cs="仿宋"/>
          <w:color w:val="00000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6.考生须凭本人有效居民身份证参加笔试，并主动配合身份核验、资格审查等。笔试期间不得采用任何方式更改声音和变换面容。</w:t>
      </w:r>
    </w:p>
    <w:p w:rsidR="00EA6B83" w:rsidRPr="00EA6B83" w:rsidRDefault="00EA6B83" w:rsidP="00EA6B83">
      <w:pPr>
        <w:pStyle w:val="a3"/>
        <w:widowControl/>
        <w:spacing w:beforeAutospacing="0" w:after="38" w:afterAutospacing="0" w:line="500" w:lineRule="exact"/>
        <w:ind w:left="38" w:right="38" w:firstLineChars="200" w:firstLine="560"/>
        <w:jc w:val="both"/>
        <w:rPr>
          <w:rFonts w:ascii="仿宋" w:eastAsia="仿宋" w:hAnsi="仿宋" w:cs="仿宋"/>
          <w:color w:val="00000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7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考生应选择独立、安静、封闭的空间单独参加笔试，空间内不得有其他人，不得出现其他声音，除笔试要求的设备和物品外，空间内不得存放任何与笔试有关的资料，不得开启与笔试无关的电子设备。不得由他人替考，也不得接受他人或机构以任何方式助考。笔试期间视频背景必须是真实环境，不得使用虚拟背景，不得更换视频背景。</w:t>
      </w:r>
    </w:p>
    <w:p w:rsidR="00EA6B83" w:rsidRPr="00EA6B83" w:rsidRDefault="00EA6B83" w:rsidP="00EA6B83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8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考生笔试时须免冠正对第一机位摄像头，坐姿端正，保证面部及双手出现在视频画面正中间，不得化浓妆，不得佩戴饰品、耳机、</w:t>
      </w: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lastRenderedPageBreak/>
        <w:t>口罩等，头发不得遮挡面部和双耳，不得佩戴智能手表、手环以及智能眼镜等。</w:t>
      </w:r>
    </w:p>
    <w:p w:rsidR="00EA6B83" w:rsidRPr="00EA6B83" w:rsidRDefault="00EA6B83" w:rsidP="00EA6B83">
      <w:pPr>
        <w:pStyle w:val="a4"/>
        <w:tabs>
          <w:tab w:val="left" w:pos="0"/>
          <w:tab w:val="left" w:pos="1050"/>
        </w:tabs>
        <w:adjustRightInd w:val="0"/>
        <w:snapToGrid w:val="0"/>
        <w:spacing w:line="500" w:lineRule="exact"/>
        <w:ind w:firstLine="560"/>
        <w:rPr>
          <w:rFonts w:ascii="仿宋" w:eastAsia="仿宋" w:hAnsi="仿宋" w:cs="仿宋"/>
          <w:kern w:val="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kern w:val="0"/>
          <w:sz w:val="28"/>
          <w:szCs w:val="28"/>
          <w:lang w:bidi="ar"/>
        </w:rPr>
        <w:t>9.未经考务工作人员允许，笔试全过程不得操作任何设备。考务工作人员宣布“笔试全过程到此结束”前，考生不得离开视频画面范围，不得离开座位。</w:t>
      </w:r>
    </w:p>
    <w:p w:rsidR="00EA6B83" w:rsidRPr="00EA6B83" w:rsidRDefault="00EA6B83" w:rsidP="00EA6B83">
      <w:pPr>
        <w:pStyle w:val="a4"/>
        <w:tabs>
          <w:tab w:val="left" w:pos="0"/>
          <w:tab w:val="left" w:pos="1050"/>
        </w:tabs>
        <w:adjustRightInd w:val="0"/>
        <w:snapToGrid w:val="0"/>
        <w:spacing w:line="500" w:lineRule="exact"/>
        <w:ind w:firstLine="560"/>
        <w:rPr>
          <w:rFonts w:ascii="仿宋" w:eastAsia="仿宋" w:hAnsi="仿宋" w:cs="仿宋"/>
          <w:color w:val="00000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sz w:val="28"/>
          <w:szCs w:val="28"/>
          <w:lang w:bidi="ar"/>
        </w:rPr>
        <w:t>10.</w:t>
      </w:r>
      <w:r w:rsidRPr="00EA6B83">
        <w:rPr>
          <w:rFonts w:ascii="仿宋" w:eastAsia="仿宋" w:hAnsi="仿宋" w:cs="仿宋" w:hint="eastAsia"/>
          <w:kern w:val="0"/>
          <w:sz w:val="28"/>
          <w:szCs w:val="28"/>
          <w:lang w:bidi="ar"/>
        </w:rPr>
        <w:t>笔试全过程，考生</w:t>
      </w:r>
      <w:r w:rsidRPr="00EA6B83">
        <w:rPr>
          <w:rFonts w:ascii="仿宋" w:eastAsia="仿宋" w:hAnsi="仿宋" w:cs="仿宋" w:hint="eastAsia"/>
          <w:sz w:val="28"/>
          <w:szCs w:val="28"/>
          <w:lang w:bidi="ar"/>
        </w:rPr>
        <w:t>不得使用任何电子设备上网查找资料或与他人联系。</w:t>
      </w:r>
    </w:p>
    <w:p w:rsidR="00EA6B83" w:rsidRPr="00EA6B83" w:rsidRDefault="00EA6B83" w:rsidP="00EA6B83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11.考生在考试过程中，双机位同时掉线的，无论多长时间，均视为弃考，笔试成绩计0分，学部院系另行安排考试。每个考生最多有两次考试机会。</w:t>
      </w:r>
    </w:p>
    <w:p w:rsidR="00EA6B83" w:rsidRPr="00EA6B83" w:rsidRDefault="00EA6B83" w:rsidP="00EA6B83">
      <w:pPr>
        <w:pStyle w:val="a4"/>
        <w:tabs>
          <w:tab w:val="left" w:pos="0"/>
          <w:tab w:val="left" w:pos="1050"/>
        </w:tabs>
        <w:adjustRightInd w:val="0"/>
        <w:snapToGrid w:val="0"/>
        <w:spacing w:line="500" w:lineRule="exact"/>
        <w:ind w:firstLine="560"/>
        <w:rPr>
          <w:rFonts w:ascii="仿宋" w:eastAsia="仿宋" w:hAnsi="仿宋" w:cs="仿宋"/>
          <w:kern w:val="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kern w:val="0"/>
          <w:sz w:val="28"/>
          <w:szCs w:val="28"/>
          <w:lang w:bidi="ar"/>
        </w:rPr>
        <w:t>12.考生未经考务工作人员同意，擅自退出考场的，视为主动放弃笔试。</w:t>
      </w:r>
    </w:p>
    <w:p w:rsidR="00EA6B83" w:rsidRPr="00EA6B83" w:rsidRDefault="00EA6B83" w:rsidP="00EA6B83">
      <w:pPr>
        <w:pStyle w:val="a4"/>
        <w:tabs>
          <w:tab w:val="left" w:pos="0"/>
          <w:tab w:val="left" w:pos="1050"/>
        </w:tabs>
        <w:adjustRightInd w:val="0"/>
        <w:snapToGrid w:val="0"/>
        <w:spacing w:line="500" w:lineRule="exact"/>
        <w:ind w:firstLine="560"/>
        <w:rPr>
          <w:rFonts w:ascii="仿宋" w:eastAsia="仿宋" w:hAnsi="仿宋" w:cs="仿宋"/>
          <w:kern w:val="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sz w:val="28"/>
          <w:szCs w:val="28"/>
        </w:rPr>
        <w:t>13.笔试答卷未能按时提交的，</w:t>
      </w:r>
      <w:r w:rsidRPr="00EA6B83">
        <w:rPr>
          <w:rFonts w:ascii="仿宋" w:eastAsia="仿宋" w:hAnsi="仿宋" w:cs="仿宋" w:hint="eastAsia"/>
          <w:kern w:val="0"/>
          <w:sz w:val="28"/>
          <w:szCs w:val="28"/>
          <w:lang w:bidi="ar"/>
        </w:rPr>
        <w:t>视为主动放弃笔试。</w:t>
      </w:r>
    </w:p>
    <w:p w:rsidR="00EA6B83" w:rsidRPr="00EA6B83" w:rsidRDefault="00EA6B83" w:rsidP="00EA6B83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14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考生不得对考试过程拍照、截屏录屏、录音录像和网络直播等，不得保存和传播考试有关内容。</w:t>
      </w:r>
    </w:p>
    <w:p w:rsidR="00EA6B83" w:rsidRPr="00EA6B83" w:rsidRDefault="00EA6B83" w:rsidP="00EA6B83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15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考试过程中如发生设备或网络故障等特殊情况，考生应立即主动联系所报考的学部院系（可向考务工作人员举手示意等），等待进一步安排。</w:t>
      </w:r>
    </w:p>
    <w:p w:rsidR="00EA6B83" w:rsidRPr="00EA6B83" w:rsidRDefault="00EA6B83" w:rsidP="00EA6B83">
      <w:pPr>
        <w:tabs>
          <w:tab w:val="left" w:pos="0"/>
        </w:tabs>
        <w:spacing w:line="50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lang w:bidi="ar"/>
        </w:rPr>
      </w:pP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16</w:t>
      </w:r>
      <w:r w:rsidRPr="00EA6B83">
        <w:rPr>
          <w:rFonts w:ascii="仿宋" w:eastAsia="仿宋" w:hAnsi="仿宋" w:cs="仿宋" w:hint="eastAsia"/>
          <w:color w:val="000000"/>
          <w:sz w:val="28"/>
          <w:szCs w:val="28"/>
        </w:rPr>
        <w:t>.</w:t>
      </w:r>
      <w:r w:rsidRPr="00EA6B83"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考生不遵守考试规则要求，不服从考务工作人员管理，有违纪、作弊等行为的，将按照《国家教育考试违规处理办法》进行处理并记入国家教育考试诚信档案；涉嫌违法的，移送司法机关，依照《中华人民共和国刑法》等追究法律责任。</w:t>
      </w:r>
    </w:p>
    <w:p w:rsidR="00E95F03" w:rsidRPr="00EA6B83" w:rsidRDefault="00E95F03" w:rsidP="00EA6B83">
      <w:pPr>
        <w:spacing w:line="500" w:lineRule="exact"/>
        <w:rPr>
          <w:sz w:val="28"/>
          <w:szCs w:val="28"/>
        </w:rPr>
      </w:pPr>
      <w:bookmarkStart w:id="0" w:name="_GoBack"/>
      <w:bookmarkEnd w:id="0"/>
    </w:p>
    <w:sectPr w:rsidR="00E95F03" w:rsidRPr="00EA6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B83"/>
    <w:rsid w:val="00E95F03"/>
    <w:rsid w:val="00EA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5177A"/>
  <w15:chartTrackingRefBased/>
  <w15:docId w15:val="{10C62E07-7956-4CCC-B056-E2A10F4EB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B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EA6B83"/>
    <w:pPr>
      <w:spacing w:beforeAutospacing="1" w:afterAutospacing="1"/>
      <w:jc w:val="left"/>
    </w:pPr>
    <w:rPr>
      <w:kern w:val="0"/>
      <w:sz w:val="24"/>
    </w:rPr>
  </w:style>
  <w:style w:type="paragraph" w:styleId="a4">
    <w:name w:val="List Paragraph"/>
    <w:basedOn w:val="a"/>
    <w:uiPriority w:val="34"/>
    <w:qFormat/>
    <w:rsid w:val="00EA6B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renyacai</dc:creator>
  <cp:keywords/>
  <dc:description/>
  <cp:lastModifiedBy>renyacai</cp:lastModifiedBy>
  <cp:revision>1</cp:revision>
  <dcterms:created xsi:type="dcterms:W3CDTF">2020-06-01T01:53:00Z</dcterms:created>
  <dcterms:modified xsi:type="dcterms:W3CDTF">2020-06-01T01:54:00Z</dcterms:modified>
</cp:coreProperties>
</file>